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</w:rPr>
      </w:pPr>
      <w:r w:rsidRPr="00E07F46">
        <w:rPr>
          <w:rFonts w:ascii="Arial" w:hAnsi="Arial" w:cs="Arial"/>
          <w:b/>
        </w:rPr>
        <w:t xml:space="preserve">NOTICE                                 </w:t>
      </w: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>Notice is hereby given pursuant to Regulation 29 read with Regulation 47 of SEBI (Listing</w:t>
      </w: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Obligations and Disclosure Requirements) Regulations 201S, </w:t>
      </w:r>
      <w:proofErr w:type="gramStart"/>
      <w:r w:rsidRPr="00E07F46">
        <w:rPr>
          <w:rFonts w:ascii="Arial" w:hAnsi="Arial" w:cs="Arial"/>
        </w:rPr>
        <w:t>that  meeting</w:t>
      </w:r>
      <w:proofErr w:type="gramEnd"/>
      <w:r w:rsidRPr="00E07F46">
        <w:rPr>
          <w:rFonts w:ascii="Arial" w:hAnsi="Arial" w:cs="Arial"/>
        </w:rPr>
        <w:t xml:space="preserve"> of Board of the</w:t>
      </w: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>Directors of the Company will be held on Saturday, 24th July, 2021, inter alia, to consider Un-Audited Standalone Financial Results of the Company for the quarter ended on 30</w:t>
      </w:r>
      <w:r w:rsidRPr="00E07F46">
        <w:rPr>
          <w:rFonts w:ascii="Arial" w:hAnsi="Arial" w:cs="Arial"/>
          <w:vertAlign w:val="superscript"/>
        </w:rPr>
        <w:t>th</w:t>
      </w:r>
      <w:r w:rsidRPr="00E07F46">
        <w:rPr>
          <w:rFonts w:ascii="Arial" w:hAnsi="Arial" w:cs="Arial"/>
        </w:rPr>
        <w:t xml:space="preserve"> June, 2021.</w:t>
      </w: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4739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>The information contained in this notice is also available on the website of the Company at</w:t>
      </w:r>
    </w:p>
    <w:p w:rsidR="00000000" w:rsidRPr="00E07F46" w:rsidRDefault="00834739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4" w:history="1">
        <w:r w:rsidRPr="00E07F46">
          <w:rPr>
            <w:rStyle w:val="Hyperlink"/>
            <w:rFonts w:ascii="Arial" w:hAnsi="Arial" w:cs="Arial"/>
          </w:rPr>
          <w:t>www.sacheta.com</w:t>
        </w:r>
      </w:hyperlink>
      <w:r w:rsidRPr="00E07F46">
        <w:rPr>
          <w:rFonts w:ascii="Arial" w:hAnsi="Arial" w:cs="Arial"/>
        </w:rPr>
        <w:t xml:space="preserve"> and also on the website of the stock exchange </w:t>
      </w:r>
      <w:proofErr w:type="spellStart"/>
      <w:r w:rsidRPr="00E07F46">
        <w:rPr>
          <w:rFonts w:ascii="Arial" w:hAnsi="Arial" w:cs="Arial"/>
        </w:rPr>
        <w:t>viz</w:t>
      </w:r>
      <w:proofErr w:type="spellEnd"/>
      <w:r w:rsidRPr="00E07F46">
        <w:rPr>
          <w:rFonts w:ascii="Arial" w:hAnsi="Arial" w:cs="Arial"/>
        </w:rPr>
        <w:t xml:space="preserve"> BSE LTD at </w:t>
      </w:r>
      <w:hyperlink r:id="rId5" w:history="1">
        <w:r w:rsidR="00E07F46" w:rsidRPr="00E07F46">
          <w:rPr>
            <w:rStyle w:val="Hyperlink"/>
            <w:rFonts w:ascii="Arial" w:hAnsi="Arial" w:cs="Arial"/>
          </w:rPr>
          <w:t>www.bseindia.com</w:t>
        </w:r>
      </w:hyperlink>
    </w:p>
    <w:p w:rsidR="00E07F46" w:rsidRPr="00E07F46" w:rsidRDefault="00E07F46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F46" w:rsidRPr="00E07F46" w:rsidRDefault="00E07F46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F46" w:rsidRPr="00E07F46" w:rsidRDefault="00E07F46" w:rsidP="00834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Place: Mumbai                                             </w:t>
      </w:r>
      <w:proofErr w:type="gramStart"/>
      <w:r w:rsidRPr="00E07F46">
        <w:rPr>
          <w:rFonts w:ascii="Arial" w:hAnsi="Arial" w:cs="Arial"/>
        </w:rPr>
        <w:t>For</w:t>
      </w:r>
      <w:proofErr w:type="gramEnd"/>
      <w:r w:rsidRPr="00E07F46">
        <w:rPr>
          <w:rFonts w:ascii="Arial" w:hAnsi="Arial" w:cs="Arial"/>
        </w:rPr>
        <w:t xml:space="preserve"> </w:t>
      </w:r>
      <w:proofErr w:type="spellStart"/>
      <w:r w:rsidRPr="00E07F46">
        <w:rPr>
          <w:rFonts w:ascii="Arial" w:hAnsi="Arial" w:cs="Arial"/>
        </w:rPr>
        <w:t>Sacheta</w:t>
      </w:r>
      <w:proofErr w:type="spellEnd"/>
      <w:r w:rsidRPr="00E07F46">
        <w:rPr>
          <w:rFonts w:ascii="Arial" w:hAnsi="Arial" w:cs="Arial"/>
        </w:rPr>
        <w:t xml:space="preserve"> Metals Ltd.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07F46">
        <w:rPr>
          <w:rFonts w:ascii="Arial" w:hAnsi="Arial" w:cs="Arial"/>
        </w:rPr>
        <w:t>Date :</w:t>
      </w:r>
      <w:proofErr w:type="gramEnd"/>
      <w:r w:rsidRPr="00E07F46">
        <w:rPr>
          <w:rFonts w:ascii="Arial" w:hAnsi="Arial" w:cs="Arial"/>
        </w:rPr>
        <w:t xml:space="preserve"> 16th July,2021 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                                     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                                         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Pr="00E07F46">
        <w:rPr>
          <w:rFonts w:ascii="Arial" w:hAnsi="Arial" w:cs="Arial"/>
        </w:rPr>
        <w:t>Satishkumar</w:t>
      </w:r>
      <w:proofErr w:type="spellEnd"/>
      <w:r w:rsidRPr="00E07F46">
        <w:rPr>
          <w:rFonts w:ascii="Arial" w:hAnsi="Arial" w:cs="Arial"/>
        </w:rPr>
        <w:t xml:space="preserve"> K. Shah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             Managing Director</w:t>
      </w:r>
    </w:p>
    <w:p w:rsidR="00E07F46" w:rsidRPr="00E07F46" w:rsidRDefault="00E07F46" w:rsidP="00E07F4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</w:rPr>
      </w:pPr>
      <w:r w:rsidRPr="00E07F46">
        <w:rPr>
          <w:rFonts w:ascii="Arial" w:hAnsi="Arial" w:cs="Arial"/>
        </w:rPr>
        <w:t xml:space="preserve">            DIN</w:t>
      </w:r>
      <w:proofErr w:type="gramStart"/>
      <w:r w:rsidRPr="00E07F46">
        <w:rPr>
          <w:rFonts w:ascii="Arial" w:hAnsi="Arial" w:cs="Arial"/>
        </w:rPr>
        <w:t>:00237283</w:t>
      </w:r>
      <w:proofErr w:type="gramEnd"/>
    </w:p>
    <w:sectPr w:rsidR="00E07F46" w:rsidRPr="00E0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4739"/>
    <w:rsid w:val="00834739"/>
    <w:rsid w:val="00E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india.com" TargetMode="External"/><Relationship Id="rId4" Type="http://schemas.openxmlformats.org/officeDocument/2006/relationships/hyperlink" Target="http://www.sache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2021-07-16T08:27:00Z</dcterms:created>
  <dcterms:modified xsi:type="dcterms:W3CDTF">2021-07-16T08:34:00Z</dcterms:modified>
</cp:coreProperties>
</file>